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41DA1B5" w14:textId="56ABA6D6" w:rsidR="006960CB" w:rsidRDefault="000F2F27" w:rsidP="003C04D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523E67" w:rsidRPr="00523E67">
        <w:rPr>
          <w:b/>
          <w:bCs/>
        </w:rPr>
        <w:t>Plannen voor de toekomst in Den Haag</w:t>
      </w:r>
      <w:r w:rsidR="00523E67" w:rsidRPr="00523E67">
        <w:rPr>
          <w:rFonts w:ascii="Times New Roman" w:hAnsi="Times New Roman" w:cs="Times New Roman"/>
          <w:b/>
          <w:bCs/>
        </w:rPr>
        <w:t> </w:t>
      </w:r>
      <w:r w:rsidR="00523E67" w:rsidRPr="00523E67">
        <w:rPr>
          <w:b/>
          <w:bCs/>
        </w:rPr>
        <w:t> </w:t>
      </w:r>
      <w:r w:rsidR="00523E67" w:rsidRPr="00523E67">
        <w:rPr>
          <w:b/>
          <w:bCs/>
        </w:rPr>
        <w:br/>
      </w:r>
      <w:r w:rsidR="00523E67" w:rsidRPr="00523E67">
        <w:t xml:space="preserve">In Nationaal Park Hollandse Duinen werkt gemeente Den Haag aan een toekomstbestendig Regiopark met hoge natuur- en cultuurhistorische waarde in het project Van Zee tot </w:t>
      </w:r>
      <w:proofErr w:type="spellStart"/>
      <w:r w:rsidR="00523E67" w:rsidRPr="00523E67">
        <w:t>Zweth</w:t>
      </w:r>
      <w:proofErr w:type="spellEnd"/>
      <w:r w:rsidR="00523E67" w:rsidRPr="00523E67">
        <w:t xml:space="preserve">. Hierbij worden o.a. natuur- en recreatiegebieden Uithof, </w:t>
      </w:r>
      <w:proofErr w:type="spellStart"/>
      <w:r w:rsidR="00523E67" w:rsidRPr="00523E67">
        <w:t>Madestein</w:t>
      </w:r>
      <w:proofErr w:type="spellEnd"/>
      <w:r w:rsidR="00523E67" w:rsidRPr="00523E67">
        <w:t>, Ockenburgh, Solleveld en Kijkduin met elkaar verbonden. Dat is goed voor de biodiversiteit en versterkt de natuur. Tegelijk wordt tegemoetgekomen aan de behoefte aan (koele) ontmoetingsruimtes en verblijfsgebieden door de groei van de stad en het toenemende aantal inwoners.</w:t>
      </w:r>
      <w:r w:rsidR="00523E67">
        <w:br/>
      </w:r>
      <w:r w:rsidR="00523E67" w:rsidRPr="00523E67">
        <w:br/>
      </w:r>
      <w:r w:rsidR="00523E67" w:rsidRPr="00523E67">
        <w:t>Naast Den Haag centraal station, als aantrekkelijke toegang van de stad naar o.a. het Haagse Bos, wordt samen met Staatsbosbeheer een parkpoort voor Nationaal Park Hollandse Duinen ontwikkeld; een ontvangst voor bezoekers met informatie over activiteiten en routes.</w:t>
      </w:r>
      <w:r w:rsidR="00523E67" w:rsidRPr="00523E67">
        <w:rPr>
          <w:b/>
          <w:bCs/>
        </w:rPr>
        <w:t> </w:t>
      </w:r>
    </w:p>
    <w:p w14:paraId="550E32E8" w14:textId="77777777" w:rsidR="003C04D5" w:rsidRDefault="003C04D5" w:rsidP="003C04D5">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1F841" w14:textId="77777777" w:rsidR="00AB701F" w:rsidRDefault="00AB701F" w:rsidP="00DB62E6">
      <w:pPr>
        <w:spacing w:line="240" w:lineRule="auto"/>
      </w:pPr>
      <w:r>
        <w:separator/>
      </w:r>
    </w:p>
  </w:endnote>
  <w:endnote w:type="continuationSeparator" w:id="0">
    <w:p w14:paraId="78225D0E" w14:textId="77777777" w:rsidR="00AB701F" w:rsidRDefault="00AB701F"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3F7BE" w14:textId="77777777" w:rsidR="00AB701F" w:rsidRDefault="00AB701F" w:rsidP="00DB62E6">
      <w:pPr>
        <w:spacing w:line="240" w:lineRule="auto"/>
      </w:pPr>
      <w:r>
        <w:separator/>
      </w:r>
    </w:p>
  </w:footnote>
  <w:footnote w:type="continuationSeparator" w:id="0">
    <w:p w14:paraId="4F62C7FF" w14:textId="77777777" w:rsidR="00AB701F" w:rsidRDefault="00AB701F"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04D5"/>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699C"/>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3E67"/>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3F57"/>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B701F"/>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787</Words>
  <Characters>4492</Characters>
  <Application>Microsoft Office Word</Application>
  <DocSecurity>0</DocSecurity>
  <Lines>89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2026-04-13T13:46:00Z</dcterms:created>
  <dcterms:modified xsi:type="dcterms:W3CDTF">2026-04-13T13:46:00Z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